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DD2" w:rsidRPr="00A85022" w:rsidRDefault="00F97DD2" w:rsidP="00F97DD2">
      <w:pPr>
        <w:autoSpaceDE w:val="0"/>
        <w:autoSpaceDN w:val="0"/>
        <w:adjustRightInd w:val="0"/>
        <w:spacing w:before="567" w:beforeAutospacing="0" w:after="0" w:afterAutospacing="0" w:line="220" w:lineRule="atLeast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Приложение</w:t>
      </w: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br/>
        <w:t xml:space="preserve">к приказу </w:t>
      </w: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МБОУ «Средняя школа № 1»</w:t>
      </w: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br/>
        <w:t>от</w:t>
      </w: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 xml:space="preserve"> 12.08.2024 </w:t>
      </w: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№</w:t>
      </w: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 xml:space="preserve"> 521</w:t>
      </w:r>
    </w:p>
    <w:p w:rsidR="00F97DD2" w:rsidRPr="00F97DD2" w:rsidRDefault="00F97DD2" w:rsidP="00F97DD2">
      <w:pPr>
        <w:autoSpaceDE w:val="0"/>
        <w:autoSpaceDN w:val="0"/>
        <w:adjustRightInd w:val="0"/>
        <w:spacing w:before="454" w:beforeAutospacing="0" w:after="0" w:afterAutospacing="0" w:line="280" w:lineRule="atLeast"/>
        <w:ind w:left="567" w:right="567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u w:color="000000"/>
          <w:lang w:val="ru-RU"/>
        </w:rPr>
        <w:t>Положение</w:t>
      </w:r>
      <w:r w:rsidRPr="00F97DD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u w:color="000000"/>
          <w:lang w:val="ru-RU"/>
        </w:rPr>
        <w:br/>
        <w:t xml:space="preserve">о </w:t>
      </w:r>
      <w:proofErr w:type="spellStart"/>
      <w:r w:rsidRPr="00F97DD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u w:color="000000"/>
          <w:lang w:val="ru-RU"/>
        </w:rPr>
        <w:t>смотре­конкурсе</w:t>
      </w:r>
      <w:proofErr w:type="spellEnd"/>
      <w:r w:rsidRPr="00F97DD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u w:color="000000"/>
          <w:lang w:val="ru-RU"/>
        </w:rPr>
        <w:t xml:space="preserve"> учебных кабинетов</w:t>
      </w:r>
    </w:p>
    <w:p w:rsidR="00F97DD2" w:rsidRPr="00F97DD2" w:rsidRDefault="00F97DD2" w:rsidP="00F97DD2">
      <w:pPr>
        <w:autoSpaceDE w:val="0"/>
        <w:autoSpaceDN w:val="0"/>
        <w:adjustRightInd w:val="0"/>
        <w:spacing w:before="170" w:beforeAutospacing="0" w:after="57" w:afterAutospacing="0" w:line="300" w:lineRule="atLeast"/>
        <w:jc w:val="center"/>
        <w:textAlignment w:val="center"/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  <w:lang w:val="ru-RU"/>
        </w:rPr>
        <w:t>I. Общие положения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1.1. Положение о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смотре­конкурсе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учебных кабинетов разработано в соответствии:</w:t>
      </w:r>
    </w:p>
    <w:p w:rsidR="00F97DD2" w:rsidRPr="00A85022" w:rsidRDefault="00F97DD2" w:rsidP="00A85022">
      <w:pPr>
        <w:pStyle w:val="ab"/>
        <w:numPr>
          <w:ilvl w:val="0"/>
          <w:numId w:val="17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 пунктом 2 части 3 статьи 28 Федерального закона от 29.12.2012 № 273­ФЗ «Об образовании в РФ»;</w:t>
      </w:r>
    </w:p>
    <w:p w:rsidR="00F97DD2" w:rsidRPr="00A85022" w:rsidRDefault="00F97DD2" w:rsidP="00A85022">
      <w:pPr>
        <w:pStyle w:val="ab"/>
        <w:numPr>
          <w:ilvl w:val="0"/>
          <w:numId w:val="17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пунктом 2 части 6 статьи 28 Федерального закона от 29.12.2012 № 273­ФЗ «Об образовании в РФ»;</w:t>
      </w:r>
    </w:p>
    <w:p w:rsidR="00F97DD2" w:rsidRPr="00A85022" w:rsidRDefault="00F97DD2" w:rsidP="00A85022">
      <w:pPr>
        <w:pStyle w:val="ab"/>
        <w:numPr>
          <w:ilvl w:val="0"/>
          <w:numId w:val="17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Федеральным законом от 21.12.1994 № 69­ФЗ «О пожарной безопасности»;</w:t>
      </w:r>
    </w:p>
    <w:p w:rsidR="00F97DD2" w:rsidRPr="00A85022" w:rsidRDefault="00F97DD2" w:rsidP="00A85022">
      <w:pPr>
        <w:pStyle w:val="ab"/>
        <w:numPr>
          <w:ilvl w:val="0"/>
          <w:numId w:val="17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постановлением Правительства от 16.09.2020 № 1479 «Об утверждении Правил противопожарного режима в РФ»;</w:t>
      </w:r>
    </w:p>
    <w:p w:rsidR="00F97DD2" w:rsidRPr="00A85022" w:rsidRDefault="00F97DD2" w:rsidP="00A85022">
      <w:pPr>
        <w:pStyle w:val="ab"/>
        <w:numPr>
          <w:ilvl w:val="0"/>
          <w:numId w:val="17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постановлением Правительства от 28.09.2020 № 1552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(территорий)». 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1.2.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Смотр­конкурс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учебных кабинетов проводится с целью обеспечения безопасности обучающихся во время образовательной деятельности, комплектования базы кабинетов современными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учебно­методическими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материалами, мультимедийными пособиями, технологическим инструментарием.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1.3. Задачи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смотра­конкурса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:</w:t>
      </w:r>
    </w:p>
    <w:p w:rsidR="00F97DD2" w:rsidRPr="00A85022" w:rsidRDefault="00F97DD2" w:rsidP="00A85022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выявить позитивный опыт совершенствования </w:t>
      </w:r>
      <w:proofErr w:type="spellStart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учебно­методической</w:t>
      </w:r>
      <w:proofErr w:type="spellEnd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базы учебных кабинетов по корректировке программ, учебных материалов;</w:t>
      </w:r>
    </w:p>
    <w:p w:rsidR="00F97DD2" w:rsidRPr="00A85022" w:rsidRDefault="00F97DD2" w:rsidP="00A85022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проверить, как работники </w:t>
      </w: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МБОУ «Средняя школа № 1</w:t>
      </w: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» соблюдают </w:t>
      </w:r>
      <w:proofErr w:type="spellStart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санитарно­гигиенические</w:t>
      </w:r>
      <w:proofErr w:type="spellEnd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и </w:t>
      </w:r>
      <w:proofErr w:type="spellStart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валеологические</w:t>
      </w:r>
      <w:proofErr w:type="spellEnd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требования, проверить состояние </w:t>
      </w:r>
      <w:proofErr w:type="spellStart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материально­технического</w:t>
      </w:r>
      <w:proofErr w:type="spellEnd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оснащения кабинетов, лабораторий;</w:t>
      </w:r>
    </w:p>
    <w:p w:rsidR="00F97DD2" w:rsidRPr="00A85022" w:rsidRDefault="00F97DD2" w:rsidP="00A85022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проконтролировать соблюдение требований безопасности и охраны труда при организации образовательной деятельности;</w:t>
      </w:r>
    </w:p>
    <w:p w:rsidR="00F97DD2" w:rsidRPr="00A85022" w:rsidRDefault="00F97DD2" w:rsidP="00A85022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lastRenderedPageBreak/>
        <w:t>определить лучшие учебные кабинеты, лаборатории;</w:t>
      </w:r>
    </w:p>
    <w:p w:rsidR="00F97DD2" w:rsidRPr="00A85022" w:rsidRDefault="00F97DD2" w:rsidP="00A85022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стимулировать рост профессиональной культуры педагогов, совершенствовать педагогическое мастерство;</w:t>
      </w:r>
    </w:p>
    <w:p w:rsidR="00F97DD2" w:rsidRPr="00A85022" w:rsidRDefault="00F97DD2" w:rsidP="00A85022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улучшить систему размещения и хранения </w:t>
      </w:r>
      <w:proofErr w:type="spellStart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учебно­наглядных</w:t>
      </w:r>
      <w:proofErr w:type="spellEnd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пособий, оборудования, инструментов и приспособлений, материалов и т. п.;</w:t>
      </w:r>
    </w:p>
    <w:p w:rsidR="00F97DD2" w:rsidRPr="00A85022" w:rsidRDefault="00F97DD2" w:rsidP="00A85022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повысить мотивацию педагогов использовать современные электронные образовательные ресурсы, самостоятельно разрабатывать учебные мультимедийные пособия, осваивать современные технологии обучения и контроля;</w:t>
      </w:r>
    </w:p>
    <w:p w:rsidR="00F97DD2" w:rsidRPr="00A85022" w:rsidRDefault="00F97DD2" w:rsidP="00A85022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выявить наиболее творчески работающих педагогов, чтобы в течение учеб</w:t>
      </w:r>
      <w:r w:rsidRPr="00A85022">
        <w:rPr>
          <w:noProof/>
          <w:u w:color="000000"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margin">
                  <wp:posOffset>6825615</wp:posOffset>
                </wp:positionH>
                <wp:positionV relativeFrom="margin">
                  <wp:posOffset>9957435</wp:posOffset>
                </wp:positionV>
                <wp:extent cx="1080135" cy="180340"/>
                <wp:effectExtent l="5715" t="13335" r="9525" b="6350"/>
                <wp:wrapSquare wrapText="bothSides"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DD2" w:rsidRDefault="00F97DD2" w:rsidP="00F97DD2">
                            <w:pPr>
                              <w:pStyle w:val="13NormDOC-lst-form"/>
                            </w:pPr>
                            <w:r>
                              <w:t>С. 3 из 5</w:t>
                            </w:r>
                            <w:r>
                              <w:t>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537.45pt;margin-top:784.05pt;width:85.05pt;height:14.2pt;z-index:25166131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" o:allowincell="f">
                <v:textbox>
                  <w:txbxContent>
                    <w:p w:rsidR="00F97DD2" w:rsidRDefault="00F97DD2" w:rsidP="00F97DD2">
                      <w:pPr>
                        <w:pStyle w:val="13NormDOC-lst-form"/>
                      </w:pPr>
                      <w:r>
                        <w:t>С. 3 из 5</w:t>
                      </w:r>
                      <w:r>
                        <w:t> 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ного года распространить их опыт.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1.4. В учебном кабинете должна быть нормативная школьная документация, регламентирующая его функционирование и обеспечение безопасности образовательной деятельности:</w:t>
      </w:r>
    </w:p>
    <w:p w:rsidR="00F97DD2" w:rsidRPr="00A85022" w:rsidRDefault="00F97DD2" w:rsidP="00A85022">
      <w:pPr>
        <w:pStyle w:val="ab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правила техники безопасности при работе в кабинете;</w:t>
      </w:r>
    </w:p>
    <w:p w:rsidR="00F97DD2" w:rsidRPr="00A85022" w:rsidRDefault="00F97DD2" w:rsidP="00A85022">
      <w:pPr>
        <w:pStyle w:val="ab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план эвакуации при чрезвычайных ситуациях;</w:t>
      </w:r>
    </w:p>
    <w:p w:rsidR="00F97DD2" w:rsidRPr="00A85022" w:rsidRDefault="00F97DD2" w:rsidP="00A85022">
      <w:pPr>
        <w:pStyle w:val="ab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противопожарные средства в кабинетах с повышенной опасностью для жизни и здоровья обучающихся;</w:t>
      </w:r>
    </w:p>
    <w:p w:rsidR="00F97DD2" w:rsidRPr="00A85022" w:rsidRDefault="00F97DD2" w:rsidP="00A85022">
      <w:pPr>
        <w:pStyle w:val="ab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журнал инструктажа обучающихся по ТБ;</w:t>
      </w:r>
    </w:p>
    <w:p w:rsidR="00F97DD2" w:rsidRPr="00A85022" w:rsidRDefault="00F97DD2" w:rsidP="00A85022">
      <w:pPr>
        <w:pStyle w:val="ab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акт приемки учебного кабинета на предмет готовности к функционированию (для кабинетов физики, химии, информатики, технологии, мастерских, спортивных залов)</w:t>
      </w:r>
    </w:p>
    <w:p w:rsidR="00F97DD2" w:rsidRPr="00A85022" w:rsidRDefault="00F97DD2" w:rsidP="00A85022">
      <w:pPr>
        <w:pStyle w:val="ab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 xml:space="preserve">паспорт кабинета, оформленный с указанием его функционального назначения, имеющегося оборудования, приборов, технических и электронных средств обучения, наглядных пособий, дидактических материалов. 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1.5. Ответственность за состояние учебного кабинета возлагается на заведующего кабинетом.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1.6. Заведующий кабинетом назначается директором школы из наиболее квалифицированных учителей данного предмета.</w:t>
      </w:r>
    </w:p>
    <w:p w:rsidR="00F97DD2" w:rsidRPr="00F97DD2" w:rsidRDefault="00F97DD2" w:rsidP="00F97DD2">
      <w:pPr>
        <w:autoSpaceDE w:val="0"/>
        <w:autoSpaceDN w:val="0"/>
        <w:adjustRightInd w:val="0"/>
        <w:spacing w:before="227" w:beforeAutospacing="0" w:after="57" w:afterAutospacing="0" w:line="300" w:lineRule="atLeast"/>
        <w:jc w:val="center"/>
        <w:textAlignment w:val="center"/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  <w:lang w:val="ru-RU"/>
        </w:rPr>
        <w:t>II. Организация смотра­конкурса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2.1.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Смотр­конкурс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проводится в сроки, определенные планом работы школы.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2.2. Состав жюри смотра определяется приказом директора школы. В состав могут входить заместители руководителя по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учебно­воспитательной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работе и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административно­хозяйственной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части, медицинский работник, психолог, руководители методических объединений.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lastRenderedPageBreak/>
        <w:t>2.3. Жюри оценивает кабинеты в соответствии с критериями оценивания (раздел III) по 3­балльной шкале. За каждую позицию критериев выставляются баллы:</w:t>
      </w:r>
    </w:p>
    <w:p w:rsidR="00F97DD2" w:rsidRPr="00A85022" w:rsidRDefault="00F97DD2" w:rsidP="00A85022">
      <w:pPr>
        <w:pStyle w:val="ab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0 баллов – показатель отсутствует;</w:t>
      </w:r>
    </w:p>
    <w:p w:rsidR="00F97DD2" w:rsidRPr="00A85022" w:rsidRDefault="00F97DD2" w:rsidP="00A85022">
      <w:pPr>
        <w:pStyle w:val="ab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1 балл – показатель имеется.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2.4. Победители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смотра­конкурса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утверждаются соответствующим приказом директора школы.</w:t>
      </w:r>
    </w:p>
    <w:p w:rsidR="00F97DD2" w:rsidRPr="00F97DD2" w:rsidRDefault="00F97DD2" w:rsidP="00F97DD2">
      <w:pPr>
        <w:autoSpaceDE w:val="0"/>
        <w:autoSpaceDN w:val="0"/>
        <w:adjustRightInd w:val="0"/>
        <w:spacing w:before="227" w:beforeAutospacing="0" w:after="57" w:afterAutospacing="0" w:line="300" w:lineRule="atLeast"/>
        <w:jc w:val="center"/>
        <w:textAlignment w:val="center"/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  <w:lang w:val="ru-RU"/>
        </w:rPr>
        <w:t>III. Критерии оценки кабинетов, лабораторий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3.1. Наличие и ведение документации по охране труда.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3.2. Состояние техники безопасности:</w:t>
      </w:r>
    </w:p>
    <w:p w:rsidR="00F97DD2" w:rsidRPr="00A85022" w:rsidRDefault="00F97DD2" w:rsidP="00A85022">
      <w:pPr>
        <w:pStyle w:val="ab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исправность электропроводки и противопожарных средств;</w:t>
      </w:r>
    </w:p>
    <w:p w:rsidR="00F97DD2" w:rsidRPr="00A85022" w:rsidRDefault="00F97DD2" w:rsidP="00A85022">
      <w:pPr>
        <w:pStyle w:val="ab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наличие медицинской аптечки с указанием перечня </w:t>
      </w:r>
      <w:r w:rsidRPr="00A85022">
        <w:rPr>
          <w:noProof/>
          <w:u w:color="000000"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column">
                  <wp:posOffset>6825615</wp:posOffset>
                </wp:positionH>
                <wp:positionV relativeFrom="margin">
                  <wp:posOffset>9957435</wp:posOffset>
                </wp:positionV>
                <wp:extent cx="1080135" cy="180340"/>
                <wp:effectExtent l="5715" t="13335" r="9525" b="6350"/>
                <wp:wrapSquare wrapText="bothSides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DD2" w:rsidRDefault="00F97DD2" w:rsidP="00F97DD2">
                            <w:pPr>
                              <w:pStyle w:val="13NormDOC-lst-form"/>
                            </w:pPr>
                            <w:r>
                              <w:t>С. 4 из 5</w:t>
                            </w:r>
                            <w:r>
                              <w:t>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27" type="#_x0000_t202" style="position:absolute;left:0;text-align:left;margin-left:537.45pt;margin-top:784.05pt;width:85.05pt;height:14.2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" o:allowincell="f">
                <v:textbox>
                  <w:txbxContent>
                    <w:p w:rsidR="00F97DD2" w:rsidRDefault="00F97DD2" w:rsidP="00F97DD2">
                      <w:pPr>
                        <w:pStyle w:val="13NormDOC-lst-form"/>
                      </w:pPr>
                      <w:r>
                        <w:t>С. 4 из 5</w:t>
                      </w:r>
                      <w:r>
                        <w:t> </w:t>
                      </w:r>
                    </w:p>
                  </w:txbxContent>
                </v:textbox>
                <w10:wrap type="square" anchory="margin"/>
              </v:shape>
            </w:pict>
          </mc:Fallback>
        </mc:AlternateContent>
      </w: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медикаментов (при необходимости), предупредительных надписей на электрощитах, розетках, рубильниках и другом оборудовании.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3.3. </w:t>
      </w:r>
      <w:proofErr w:type="spellStart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Санитарно­гигиеническое</w:t>
      </w:r>
      <w:proofErr w:type="spellEnd"/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состояние кабинетов, лабораторий:</w:t>
      </w:r>
    </w:p>
    <w:p w:rsidR="00F97DD2" w:rsidRPr="00A85022" w:rsidRDefault="00F97DD2" w:rsidP="00A85022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соблюдение режима проветривания;</w:t>
      </w:r>
    </w:p>
    <w:p w:rsidR="00F97DD2" w:rsidRPr="00A85022" w:rsidRDefault="00F97DD2" w:rsidP="00A85022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уровень освещения;</w:t>
      </w:r>
    </w:p>
    <w:p w:rsidR="00F97DD2" w:rsidRPr="00A85022" w:rsidRDefault="00F97DD2" w:rsidP="00A85022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состояние электрооборудования;</w:t>
      </w:r>
    </w:p>
    <w:p w:rsidR="00F97DD2" w:rsidRPr="00A85022" w:rsidRDefault="00F97DD2" w:rsidP="00A85022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тепловой режим;</w:t>
      </w:r>
    </w:p>
    <w:p w:rsidR="00F97DD2" w:rsidRPr="00A85022" w:rsidRDefault="00F97DD2" w:rsidP="00A85022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состояние вентиляции.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3.4. Оформление кабинета, лаборатории:</w:t>
      </w:r>
    </w:p>
    <w:p w:rsidR="00F97DD2" w:rsidRPr="00A85022" w:rsidRDefault="00F97DD2" w:rsidP="00A85022">
      <w:pPr>
        <w:pStyle w:val="ab"/>
        <w:numPr>
          <w:ilvl w:val="0"/>
          <w:numId w:val="23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соответствие назначению помещения;</w:t>
      </w:r>
    </w:p>
    <w:p w:rsidR="00F97DD2" w:rsidRPr="00A85022" w:rsidRDefault="00F97DD2" w:rsidP="00A85022">
      <w:pPr>
        <w:pStyle w:val="ab"/>
        <w:numPr>
          <w:ilvl w:val="0"/>
          <w:numId w:val="23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эстетика (включая единство стиля);</w:t>
      </w:r>
    </w:p>
    <w:p w:rsidR="00F97DD2" w:rsidRPr="00A85022" w:rsidRDefault="00F97DD2" w:rsidP="00A85022">
      <w:pPr>
        <w:pStyle w:val="ab"/>
        <w:numPr>
          <w:ilvl w:val="0"/>
          <w:numId w:val="23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содержательность (включая сменяемость информации).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3.5. Состояние мебели.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3.6. При проведении смотра учебных кабинетов основное внимание обращается на:</w:t>
      </w:r>
    </w:p>
    <w:p w:rsidR="00F97DD2" w:rsidRPr="00A85022" w:rsidRDefault="00F97DD2" w:rsidP="00A85022">
      <w:pPr>
        <w:pStyle w:val="ab"/>
        <w:numPr>
          <w:ilvl w:val="0"/>
          <w:numId w:val="24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построение и возможность реализации </w:t>
      </w:r>
      <w:proofErr w:type="spellStart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учебно­методических</w:t>
      </w:r>
      <w:proofErr w:type="spellEnd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материалов в соответствии с современными технологиями обучения;</w:t>
      </w:r>
    </w:p>
    <w:p w:rsidR="00F97DD2" w:rsidRPr="00A85022" w:rsidRDefault="00F97DD2" w:rsidP="00A85022">
      <w:pPr>
        <w:pStyle w:val="ab"/>
        <w:numPr>
          <w:ilvl w:val="0"/>
          <w:numId w:val="24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наличие электронных фондов </w:t>
      </w:r>
      <w:proofErr w:type="spellStart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контрольно­измерительных</w:t>
      </w:r>
      <w:proofErr w:type="spellEnd"/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материалов, позволяющих оценить умения, навыки, освоенные компетенции;</w:t>
      </w:r>
    </w:p>
    <w:p w:rsidR="00F97DD2" w:rsidRPr="00A85022" w:rsidRDefault="00F97DD2" w:rsidP="00A85022">
      <w:pPr>
        <w:pStyle w:val="ab"/>
        <w:numPr>
          <w:ilvl w:val="0"/>
          <w:numId w:val="24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наличие тематического материала для самостоятельной работы обучающихся с методическими рекомендациями к их выполнению и контролю;</w:t>
      </w:r>
    </w:p>
    <w:p w:rsidR="00F97DD2" w:rsidRPr="00A85022" w:rsidRDefault="00F97DD2" w:rsidP="00A85022">
      <w:pPr>
        <w:pStyle w:val="ab"/>
        <w:numPr>
          <w:ilvl w:val="0"/>
          <w:numId w:val="24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>использование интерактивных форм взаимодействия с учащимися, активное использование сайта школы, электронного дневника.</w:t>
      </w:r>
    </w:p>
    <w:p w:rsidR="00F97DD2" w:rsidRPr="00F97DD2" w:rsidRDefault="00F97DD2" w:rsidP="00F97DD2">
      <w:pPr>
        <w:autoSpaceDE w:val="0"/>
        <w:autoSpaceDN w:val="0"/>
        <w:adjustRightInd w:val="0"/>
        <w:spacing w:before="113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3.7. Наличие паспорта учебного кабинета/лаборатории, включающего:</w:t>
      </w:r>
      <w:r w:rsidRPr="00F97DD2"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  <w:t xml:space="preserve"> </w:t>
      </w:r>
    </w:p>
    <w:p w:rsidR="00F97DD2" w:rsidRPr="00A85022" w:rsidRDefault="00F97DD2" w:rsidP="00A85022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lastRenderedPageBreak/>
        <w:t>переч</w:t>
      </w:r>
      <w:bookmarkStart w:id="0" w:name="_GoBack"/>
      <w:bookmarkEnd w:id="0"/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ень мебели кабинета/лаборатории;</w:t>
      </w:r>
    </w:p>
    <w:p w:rsidR="00F97DD2" w:rsidRPr="00A85022" w:rsidRDefault="00F97DD2" w:rsidP="00A85022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перечень технических средств обучения;</w:t>
      </w:r>
    </w:p>
    <w:p w:rsidR="00F97DD2" w:rsidRPr="00A85022" w:rsidRDefault="00F97DD2" w:rsidP="00A85022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перечень дидактических материалов;</w:t>
      </w:r>
    </w:p>
    <w:p w:rsidR="00F97DD2" w:rsidRPr="00A85022" w:rsidRDefault="00F97DD2" w:rsidP="00A85022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акт-разрешение на проведение занятий (при необходимости);</w:t>
      </w:r>
    </w:p>
    <w:p w:rsidR="00F97DD2" w:rsidRPr="00A85022" w:rsidRDefault="00F97DD2" w:rsidP="00A85022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 w:beforeAutospacing="0" w:after="0" w:afterAutospacing="0" w:line="220" w:lineRule="atLeast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график работы кабинета/лаборатории;</w:t>
      </w:r>
    </w:p>
    <w:p w:rsidR="00DA2AE2" w:rsidRPr="00A85022" w:rsidRDefault="00F97DD2" w:rsidP="00A85022">
      <w:pPr>
        <w:pStyle w:val="ab"/>
        <w:numPr>
          <w:ilvl w:val="0"/>
          <w:numId w:val="25"/>
        </w:numPr>
        <w:tabs>
          <w:tab w:val="left" w:pos="5220"/>
        </w:tabs>
        <w:spacing w:line="288" w:lineRule="auto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</w:pP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 xml:space="preserve">наличие плана работы кабинета/лаборатории </w:t>
      </w:r>
      <w:r w:rsidRPr="00A85022">
        <w:rPr>
          <w:noProof/>
          <w:u w:color="000000"/>
          <w:lang w:val="ru-RU" w:eastAsia="ru-RU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margin">
                  <wp:posOffset>6825615</wp:posOffset>
                </wp:positionH>
                <wp:positionV relativeFrom="margin">
                  <wp:posOffset>9957435</wp:posOffset>
                </wp:positionV>
                <wp:extent cx="1080135" cy="180340"/>
                <wp:effectExtent l="5715" t="13335" r="9525" b="6350"/>
                <wp:wrapSquare wrapText="bothSides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DD2" w:rsidRDefault="00F97DD2" w:rsidP="00F97DD2">
                            <w:pPr>
                              <w:pStyle w:val="13NormDOC-lst-form"/>
                            </w:pPr>
                            <w:r>
                              <w:t>С. 5 из 5</w:t>
                            </w:r>
                            <w:r>
                              <w:t>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28" type="#_x0000_t202" style="position:absolute;left:0;text-align:left;margin-left:537.45pt;margin-top:784.05pt;width:85.05pt;height:14.2pt;z-index:25166336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" o:allowincell="f">
                <v:textbox>
                  <w:txbxContent>
                    <w:p w:rsidR="00F97DD2" w:rsidRDefault="00F97DD2" w:rsidP="00F97DD2">
                      <w:pPr>
                        <w:pStyle w:val="13NormDOC-lst-form"/>
                      </w:pPr>
                      <w:r>
                        <w:t>С. 5 из 5</w:t>
                      </w:r>
                      <w:r>
                        <w:t> 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A85022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u w:color="000000"/>
          <w:lang w:val="ru-RU"/>
        </w:rPr>
        <w:t>на год.</w:t>
      </w:r>
    </w:p>
    <w:p w:rsidR="00A85022" w:rsidRPr="00A85022" w:rsidRDefault="00A85022" w:rsidP="00F97DD2">
      <w:pPr>
        <w:tabs>
          <w:tab w:val="left" w:pos="5220"/>
        </w:tabs>
        <w:spacing w:line="288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85022" w:rsidRPr="00A85022" w:rsidSect="008F46F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816" w:rsidRDefault="00171816" w:rsidP="00960B36">
      <w:pPr>
        <w:spacing w:after="0"/>
      </w:pPr>
      <w:r>
        <w:separator/>
      </w:r>
    </w:p>
  </w:endnote>
  <w:endnote w:type="continuationSeparator" w:id="0">
    <w:p w:rsidR="00171816" w:rsidRDefault="00171816" w:rsidP="00960B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hitney Book">
    <w:panose1 w:val="00000000000000000000"/>
    <w:charset w:val="00"/>
    <w:family w:val="modern"/>
    <w:notTrueType/>
    <w:pitch w:val="variable"/>
    <w:sig w:usb0="A00002FF" w:usb1="4000004A" w:usb2="00000000" w:usb3="00000000" w:csb0="0000009F" w:csb1="00000000"/>
  </w:font>
  <w:font w:name="Nimrod Cyr MT">
    <w:panose1 w:val="02000503000000020004"/>
    <w:charset w:val="00"/>
    <w:family w:val="modern"/>
    <w:notTrueType/>
    <w:pitch w:val="variable"/>
    <w:sig w:usb0="00000003" w:usb1="00000000" w:usb2="00000000" w:usb3="00000000" w:csb0="00000001" w:csb1="00000000"/>
  </w:font>
  <w:font w:name="Whitney Bold">
    <w:panose1 w:val="00000000000000000000"/>
    <w:charset w:val="00"/>
    <w:family w:val="modern"/>
    <w:notTrueType/>
    <w:pitch w:val="variable"/>
    <w:sig w:usb0="A00002FF" w:usb1="4000004A" w:usb2="00000000" w:usb3="00000000" w:csb0="0000009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>
    <w:pPr>
      <w:pStyle w:val="a5"/>
    </w:pPr>
    <w:r>
      <w:rPr>
        <w:noProof/>
        <w:lang w:val="ru-RU" w:eastAsia="ru-RU"/>
      </w:rPr>
      <w:drawing>
        <wp:inline distT="0" distB="0" distL="0" distR="0">
          <wp:extent cx="4400550" cy="371475"/>
          <wp:effectExtent l="0" t="0" r="0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816" w:rsidRDefault="00171816" w:rsidP="00960B36">
      <w:pPr>
        <w:spacing w:after="0"/>
      </w:pPr>
      <w:r>
        <w:separator/>
      </w:r>
    </w:p>
  </w:footnote>
  <w:footnote w:type="continuationSeparator" w:id="0">
    <w:p w:rsidR="00171816" w:rsidRDefault="00171816" w:rsidP="00960B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 w:rsidP="00960B36">
    <w:pPr>
      <w:pStyle w:val="a3"/>
    </w:pPr>
    <w:r>
      <w:rPr>
        <w:noProof/>
        <w:lang w:val="ru-RU" w:eastAsia="ru-RU"/>
      </w:rPr>
      <w:drawing>
        <wp:inline distT="0" distB="0" distL="0" distR="0">
          <wp:extent cx="4400550" cy="371475"/>
          <wp:effectExtent l="0" t="0" r="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:rsidR="00960B36" w:rsidRDefault="00960B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7B30"/>
    <w:multiLevelType w:val="multilevel"/>
    <w:tmpl w:val="67BA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587E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C6B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C1E19"/>
    <w:multiLevelType w:val="hybridMultilevel"/>
    <w:tmpl w:val="DD58113A"/>
    <w:lvl w:ilvl="0" w:tplc="4580AAA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0FBB3B4B"/>
    <w:multiLevelType w:val="hybridMultilevel"/>
    <w:tmpl w:val="C1D2066E"/>
    <w:lvl w:ilvl="0" w:tplc="4580AAA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12E051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AC5BF7"/>
    <w:multiLevelType w:val="multilevel"/>
    <w:tmpl w:val="ADB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E369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EB7A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F74D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B7586F"/>
    <w:multiLevelType w:val="hybridMultilevel"/>
    <w:tmpl w:val="E9D40C96"/>
    <w:lvl w:ilvl="0" w:tplc="4580AAA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3FAF5D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E832E2"/>
    <w:multiLevelType w:val="hybridMultilevel"/>
    <w:tmpl w:val="8E62AD30"/>
    <w:lvl w:ilvl="0" w:tplc="4580AAA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6DB05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F073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035C8D"/>
    <w:multiLevelType w:val="hybridMultilevel"/>
    <w:tmpl w:val="ABC40C4A"/>
    <w:lvl w:ilvl="0" w:tplc="4580AAA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5C462E91"/>
    <w:multiLevelType w:val="hybridMultilevel"/>
    <w:tmpl w:val="4210B50A"/>
    <w:lvl w:ilvl="0" w:tplc="4580AAA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7" w15:restartNumberingAfterBreak="0">
    <w:nsid w:val="5D135B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1A78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3375C9"/>
    <w:multiLevelType w:val="hybridMultilevel"/>
    <w:tmpl w:val="057477EC"/>
    <w:lvl w:ilvl="0" w:tplc="4580AAA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64E575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DD70BE"/>
    <w:multiLevelType w:val="multilevel"/>
    <w:tmpl w:val="D5CA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ED1DC5"/>
    <w:multiLevelType w:val="hybridMultilevel"/>
    <w:tmpl w:val="94864E68"/>
    <w:lvl w:ilvl="0" w:tplc="4580A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F7F99"/>
    <w:multiLevelType w:val="multilevel"/>
    <w:tmpl w:val="E54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D14FB8"/>
    <w:multiLevelType w:val="hybridMultilevel"/>
    <w:tmpl w:val="2B94233C"/>
    <w:lvl w:ilvl="0" w:tplc="4580AAA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13"/>
  </w:num>
  <w:num w:numId="10">
    <w:abstractNumId w:val="11"/>
  </w:num>
  <w:num w:numId="11">
    <w:abstractNumId w:val="14"/>
  </w:num>
  <w:num w:numId="12">
    <w:abstractNumId w:val="8"/>
  </w:num>
  <w:num w:numId="13">
    <w:abstractNumId w:val="1"/>
  </w:num>
  <w:num w:numId="14">
    <w:abstractNumId w:val="18"/>
  </w:num>
  <w:num w:numId="15">
    <w:abstractNumId w:val="20"/>
  </w:num>
  <w:num w:numId="16">
    <w:abstractNumId w:val="17"/>
  </w:num>
  <w:num w:numId="17">
    <w:abstractNumId w:val="16"/>
  </w:num>
  <w:num w:numId="18">
    <w:abstractNumId w:val="3"/>
  </w:num>
  <w:num w:numId="19">
    <w:abstractNumId w:val="19"/>
  </w:num>
  <w:num w:numId="20">
    <w:abstractNumId w:val="4"/>
  </w:num>
  <w:num w:numId="21">
    <w:abstractNumId w:val="15"/>
  </w:num>
  <w:num w:numId="22">
    <w:abstractNumId w:val="12"/>
  </w:num>
  <w:num w:numId="23">
    <w:abstractNumId w:val="24"/>
  </w:num>
  <w:num w:numId="24">
    <w:abstractNumId w:val="1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36"/>
    <w:rsid w:val="00102E77"/>
    <w:rsid w:val="00171816"/>
    <w:rsid w:val="00204851"/>
    <w:rsid w:val="002E7126"/>
    <w:rsid w:val="003061F5"/>
    <w:rsid w:val="0034093E"/>
    <w:rsid w:val="0037674A"/>
    <w:rsid w:val="00404EFF"/>
    <w:rsid w:val="004A6547"/>
    <w:rsid w:val="006563C1"/>
    <w:rsid w:val="007165DC"/>
    <w:rsid w:val="008F46F8"/>
    <w:rsid w:val="009329A7"/>
    <w:rsid w:val="00960B36"/>
    <w:rsid w:val="00A85022"/>
    <w:rsid w:val="00B42C16"/>
    <w:rsid w:val="00C866EC"/>
    <w:rsid w:val="00D24BAC"/>
    <w:rsid w:val="00D349FF"/>
    <w:rsid w:val="00DA2AE2"/>
    <w:rsid w:val="00E2732E"/>
    <w:rsid w:val="00EF7B94"/>
    <w:rsid w:val="00F72502"/>
    <w:rsid w:val="00F9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7C1CF4"/>
  <w15:docId w15:val="{0931231B-EDEF-438A-AD8C-F5FC847E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94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B3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960B36"/>
  </w:style>
  <w:style w:type="paragraph" w:styleId="a5">
    <w:name w:val="footer"/>
    <w:basedOn w:val="a"/>
    <w:link w:val="a6"/>
    <w:uiPriority w:val="99"/>
    <w:unhideWhenUsed/>
    <w:rsid w:val="00960B3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960B36"/>
  </w:style>
  <w:style w:type="paragraph" w:styleId="a7">
    <w:name w:val="Normal (Web)"/>
    <w:basedOn w:val="a"/>
    <w:uiPriority w:val="99"/>
    <w:semiHidden/>
    <w:unhideWhenUsed/>
    <w:rsid w:val="00960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2C16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C16"/>
    <w:rPr>
      <w:rFonts w:ascii="Tahoma" w:hAnsi="Tahoma" w:cs="Tahoma"/>
      <w:sz w:val="16"/>
      <w:szCs w:val="16"/>
    </w:rPr>
  </w:style>
  <w:style w:type="paragraph" w:customStyle="1" w:styleId="17PRIL-txt">
    <w:name w:val="17PRIL-txt"/>
    <w:basedOn w:val="a"/>
    <w:uiPriority w:val="99"/>
    <w:rsid w:val="0037674A"/>
    <w:pPr>
      <w:tabs>
        <w:tab w:val="center" w:pos="3827"/>
      </w:tabs>
      <w:autoSpaceDE w:val="0"/>
      <w:autoSpaceDN w:val="0"/>
      <w:adjustRightInd w:val="0"/>
      <w:spacing w:after="0" w:line="240" w:lineRule="atLeast"/>
      <w:ind w:left="283" w:right="283"/>
      <w:jc w:val="both"/>
      <w:textAlignment w:val="center"/>
    </w:pPr>
    <w:rPr>
      <w:rFonts w:ascii="Whitney Book" w:hAnsi="Whitney Book" w:cs="Whitney Book"/>
      <w:color w:val="000000"/>
      <w:sz w:val="20"/>
      <w:szCs w:val="20"/>
      <w:u w:color="000000"/>
    </w:rPr>
  </w:style>
  <w:style w:type="paragraph" w:customStyle="1" w:styleId="17PRIL-header-1">
    <w:name w:val="17PRIL-header-1"/>
    <w:basedOn w:val="17PRIL-txt"/>
    <w:uiPriority w:val="99"/>
    <w:rsid w:val="0037674A"/>
    <w:pPr>
      <w:spacing w:after="113" w:line="260" w:lineRule="atLeast"/>
      <w:jc w:val="center"/>
    </w:pPr>
    <w:rPr>
      <w:sz w:val="22"/>
      <w:szCs w:val="22"/>
    </w:rPr>
  </w:style>
  <w:style w:type="character" w:customStyle="1" w:styleId="zapolnenie">
    <w:name w:val="zapolnenie"/>
    <w:uiPriority w:val="99"/>
    <w:rsid w:val="0037674A"/>
    <w:rPr>
      <w:rFonts w:ascii="Nimrod Cyr MT" w:hAnsi="Nimrod Cyr MT" w:cs="Nimrod Cyr MT"/>
      <w:i/>
      <w:iCs/>
      <w:color w:val="000000"/>
      <w:sz w:val="21"/>
      <w:szCs w:val="21"/>
    </w:rPr>
  </w:style>
  <w:style w:type="paragraph" w:customStyle="1" w:styleId="aa">
    <w:name w:val="[Без стиля]"/>
    <w:rsid w:val="00E2732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tabl-hroom">
    <w:name w:val="17PRIL-tabl-hroom"/>
    <w:basedOn w:val="17PRIL-txt"/>
    <w:uiPriority w:val="99"/>
    <w:rsid w:val="00E2732E"/>
    <w:pPr>
      <w:tabs>
        <w:tab w:val="clear" w:pos="3827"/>
      </w:tabs>
      <w:suppressAutoHyphens/>
      <w:spacing w:line="160" w:lineRule="atLeast"/>
      <w:ind w:left="0" w:right="0"/>
      <w:jc w:val="left"/>
    </w:pPr>
    <w:rPr>
      <w:rFonts w:ascii="Whitney Bold" w:hAnsi="Whitney Bold" w:cs="Whitney Bold"/>
      <w:b/>
      <w:bCs/>
      <w:sz w:val="16"/>
      <w:szCs w:val="16"/>
    </w:rPr>
  </w:style>
  <w:style w:type="paragraph" w:customStyle="1" w:styleId="17PRIL-tabl-txt">
    <w:name w:val="17PRIL-tabl-txt"/>
    <w:basedOn w:val="17PRIL-txt"/>
    <w:uiPriority w:val="99"/>
    <w:rsid w:val="00E2732E"/>
    <w:pPr>
      <w:tabs>
        <w:tab w:val="clear" w:pos="3827"/>
      </w:tabs>
      <w:spacing w:line="200" w:lineRule="atLeast"/>
      <w:ind w:left="0" w:right="0"/>
      <w:jc w:val="left"/>
    </w:pPr>
    <w:rPr>
      <w:sz w:val="16"/>
      <w:szCs w:val="16"/>
    </w:rPr>
  </w:style>
  <w:style w:type="paragraph" w:customStyle="1" w:styleId="17PRIL-tab-bull">
    <w:name w:val="17PRIL-tab-bull"/>
    <w:basedOn w:val="17PRIL-tabl-txt"/>
    <w:uiPriority w:val="99"/>
    <w:rsid w:val="00E2732E"/>
    <w:pPr>
      <w:ind w:left="170" w:hanging="170"/>
    </w:pPr>
  </w:style>
  <w:style w:type="character" w:customStyle="1" w:styleId="propis">
    <w:name w:val="propis"/>
    <w:uiPriority w:val="99"/>
    <w:rsid w:val="00E2732E"/>
    <w:rPr>
      <w:rFonts w:ascii="CenturySchlbkCyr" w:hAnsi="CenturySchlbkCyr" w:cs="CenturySchlbkCyr"/>
      <w:i/>
      <w:iCs/>
      <w:sz w:val="22"/>
      <w:szCs w:val="22"/>
      <w:u w:val="none"/>
    </w:rPr>
  </w:style>
  <w:style w:type="paragraph" w:customStyle="1" w:styleId="17PRIL-header-title">
    <w:name w:val="17PRIL-header-title"/>
    <w:basedOn w:val="a"/>
    <w:uiPriority w:val="99"/>
    <w:rsid w:val="00D24BAC"/>
    <w:pPr>
      <w:pageBreakBefore/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before="113" w:beforeAutospacing="0" w:after="283" w:afterAutospacing="0" w:line="280" w:lineRule="atLeast"/>
      <w:ind w:right="170"/>
      <w:textAlignment w:val="center"/>
    </w:pPr>
    <w:rPr>
      <w:rFonts w:ascii="Whitney Bold" w:hAnsi="Whitney Bold" w:cs="Whitney Bold"/>
      <w:b/>
      <w:bCs/>
      <w:color w:val="000000"/>
      <w:spacing w:val="-3"/>
      <w:sz w:val="26"/>
      <w:szCs w:val="26"/>
      <w:lang w:val="ru-RU"/>
    </w:rPr>
  </w:style>
  <w:style w:type="character" w:customStyle="1" w:styleId="Bold">
    <w:name w:val="Bold"/>
    <w:uiPriority w:val="99"/>
    <w:rsid w:val="00D24BAC"/>
    <w:rPr>
      <w:b/>
      <w:bCs/>
    </w:rPr>
  </w:style>
  <w:style w:type="paragraph" w:styleId="ab">
    <w:name w:val="List Paragraph"/>
    <w:basedOn w:val="a"/>
    <w:uiPriority w:val="34"/>
    <w:qFormat/>
    <w:rsid w:val="00D24BAC"/>
    <w:pPr>
      <w:ind w:left="720"/>
      <w:contextualSpacing/>
    </w:pPr>
  </w:style>
  <w:style w:type="paragraph" w:customStyle="1" w:styleId="17PRIL-header">
    <w:name w:val="17PRIL-header"/>
    <w:basedOn w:val="aa"/>
    <w:uiPriority w:val="99"/>
    <w:rsid w:val="0034093E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header-1">
    <w:name w:val="13NormDOC-header-1"/>
    <w:basedOn w:val="17PRIL-txt"/>
    <w:uiPriority w:val="99"/>
    <w:rsid w:val="0034093E"/>
    <w:pPr>
      <w:tabs>
        <w:tab w:val="clear" w:pos="3827"/>
      </w:tabs>
      <w:spacing w:before="340" w:beforeAutospacing="0" w:after="340" w:afterAutospacing="0" w:line="280" w:lineRule="atLeast"/>
      <w:ind w:left="567" w:right="567"/>
      <w:jc w:val="center"/>
    </w:pPr>
    <w:rPr>
      <w:rFonts w:ascii="TextBookC" w:hAnsi="TextBookC" w:cs="TextBookC"/>
      <w:b/>
      <w:bCs/>
      <w:spacing w:val="-2"/>
      <w:sz w:val="22"/>
      <w:szCs w:val="22"/>
      <w:lang w:val="ru-RU"/>
    </w:rPr>
  </w:style>
  <w:style w:type="paragraph" w:customStyle="1" w:styleId="13NormDOC-txt">
    <w:name w:val="13NormDOC-txt"/>
    <w:basedOn w:val="a"/>
    <w:uiPriority w:val="99"/>
    <w:rsid w:val="0034093E"/>
    <w:pPr>
      <w:autoSpaceDE w:val="0"/>
      <w:autoSpaceDN w:val="0"/>
      <w:adjustRightInd w:val="0"/>
      <w:spacing w:before="113" w:beforeAutospacing="0" w:after="0" w:afterAutospacing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paragraph" w:customStyle="1" w:styleId="13NormDOC-lst-form">
    <w:name w:val="13NormDOC-lst-form"/>
    <w:basedOn w:val="aa"/>
    <w:uiPriority w:val="99"/>
    <w:rsid w:val="0034093E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paragraph" w:customStyle="1" w:styleId="05INTRO-inline">
    <w:name w:val="05INTRO-inline"/>
    <w:basedOn w:val="aa"/>
    <w:uiPriority w:val="99"/>
    <w:rsid w:val="00F97DD2"/>
    <w:pPr>
      <w:suppressAutoHyphens/>
      <w:spacing w:line="560" w:lineRule="atLeast"/>
      <w:jc w:val="right"/>
    </w:pPr>
    <w:rPr>
      <w:rFonts w:ascii="TextBookC" w:hAnsi="TextBookC" w:cs="TextBookC"/>
      <w:b/>
      <w:bCs/>
      <w:spacing w:val="-5"/>
      <w:sz w:val="54"/>
      <w:szCs w:val="54"/>
      <w:lang w:val="ru-RU"/>
    </w:rPr>
  </w:style>
  <w:style w:type="paragraph" w:customStyle="1" w:styleId="01HEADER-1">
    <w:name w:val="01HEADER-1"/>
    <w:basedOn w:val="aa"/>
    <w:uiPriority w:val="99"/>
    <w:rsid w:val="00F97DD2"/>
    <w:pPr>
      <w:suppressAutoHyphens/>
      <w:spacing w:line="560" w:lineRule="atLeast"/>
    </w:pPr>
    <w:rPr>
      <w:rFonts w:ascii="CenturySchlbkCyr" w:hAnsi="CenturySchlbkCyr" w:cs="CenturySchlbkCyr"/>
      <w:b/>
      <w:bCs/>
      <w:spacing w:val="-5"/>
      <w:sz w:val="50"/>
      <w:szCs w:val="50"/>
      <w:lang w:val="ru-RU"/>
    </w:rPr>
  </w:style>
  <w:style w:type="paragraph" w:customStyle="1" w:styleId="12TABL-header">
    <w:name w:val="12TABL-header"/>
    <w:basedOn w:val="01HEADER-1"/>
    <w:uiPriority w:val="99"/>
    <w:rsid w:val="00F97DD2"/>
    <w:pPr>
      <w:spacing w:before="113" w:after="283" w:line="280" w:lineRule="atLeast"/>
      <w:ind w:right="170"/>
    </w:pPr>
    <w:rPr>
      <w:spacing w:val="-2"/>
      <w:sz w:val="24"/>
      <w:szCs w:val="24"/>
    </w:rPr>
  </w:style>
  <w:style w:type="paragraph" w:customStyle="1" w:styleId="13NormDOC-header-2">
    <w:name w:val="13NormDOC-header-2"/>
    <w:basedOn w:val="17PRIL-txt"/>
    <w:uiPriority w:val="99"/>
    <w:rsid w:val="00F97DD2"/>
    <w:pPr>
      <w:tabs>
        <w:tab w:val="clear" w:pos="3827"/>
      </w:tabs>
      <w:spacing w:before="227" w:beforeAutospacing="0" w:after="57" w:afterAutospacing="0" w:line="300" w:lineRule="atLeast"/>
      <w:ind w:left="0" w:right="0"/>
      <w:jc w:val="center"/>
    </w:pPr>
    <w:rPr>
      <w:rFonts w:ascii="TextBookC" w:hAnsi="TextBookC" w:cs="TextBookC"/>
      <w:caps/>
      <w:spacing w:val="-2"/>
      <w:sz w:val="18"/>
      <w:szCs w:val="18"/>
      <w:lang w:val="ru-RU"/>
    </w:rPr>
  </w:style>
  <w:style w:type="paragraph" w:customStyle="1" w:styleId="13NormDOC-bul">
    <w:name w:val="13NormDOC-bul"/>
    <w:basedOn w:val="a"/>
    <w:uiPriority w:val="99"/>
    <w:rsid w:val="00F97DD2"/>
    <w:pPr>
      <w:autoSpaceDE w:val="0"/>
      <w:autoSpaceDN w:val="0"/>
      <w:adjustRightInd w:val="0"/>
      <w:spacing w:before="0" w:beforeAutospacing="0" w:after="0" w:afterAutospacing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paragraph" w:customStyle="1" w:styleId="05INTRO-full">
    <w:name w:val="05INTRO-full"/>
    <w:basedOn w:val="a"/>
    <w:uiPriority w:val="99"/>
    <w:rsid w:val="00F97DD2"/>
    <w:pPr>
      <w:autoSpaceDE w:val="0"/>
      <w:autoSpaceDN w:val="0"/>
      <w:adjustRightInd w:val="0"/>
      <w:spacing w:before="0" w:beforeAutospacing="0" w:after="113" w:afterAutospacing="0" w:line="280" w:lineRule="atLeast"/>
      <w:ind w:right="567"/>
      <w:textAlignment w:val="center"/>
    </w:pPr>
    <w:rPr>
      <w:rFonts w:ascii="TextBookC" w:hAnsi="TextBookC" w:cs="TextBookC"/>
      <w:b/>
      <w:bCs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0BF9E-FEA5-46D2-8DFB-062F28F7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Худяков Алексей Андреевич</dc:creator>
  <cp:lastModifiedBy>Костина Елена Анатольевна</cp:lastModifiedBy>
  <cp:revision>3</cp:revision>
  <dcterms:created xsi:type="dcterms:W3CDTF">2024-07-24T13:44:00Z</dcterms:created>
  <dcterms:modified xsi:type="dcterms:W3CDTF">2024-07-24T13:46:00Z</dcterms:modified>
</cp:coreProperties>
</file>